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D3" w:rsidRDefault="000257D3"/>
    <w:p w:rsidR="002B6AD3" w:rsidRPr="000257D3" w:rsidRDefault="000257D3" w:rsidP="00C75B22">
      <w:pPr>
        <w:spacing w:line="360" w:lineRule="auto"/>
        <w:rPr>
          <w:b/>
          <w:sz w:val="28"/>
          <w:szCs w:val="28"/>
        </w:rPr>
      </w:pPr>
      <w:r w:rsidRPr="000257D3">
        <w:rPr>
          <w:b/>
          <w:sz w:val="28"/>
          <w:szCs w:val="28"/>
        </w:rPr>
        <w:t>Souhlas s pořízením fotografií dětí</w:t>
      </w:r>
    </w:p>
    <w:p w:rsidR="000257D3" w:rsidRPr="000257D3" w:rsidRDefault="000257D3" w:rsidP="00C75B22">
      <w:pPr>
        <w:spacing w:line="360" w:lineRule="auto"/>
        <w:rPr>
          <w:b/>
          <w:sz w:val="28"/>
          <w:szCs w:val="28"/>
        </w:rPr>
      </w:pPr>
    </w:p>
    <w:p w:rsidR="000257D3" w:rsidRDefault="000257D3" w:rsidP="00C75B22">
      <w:pPr>
        <w:spacing w:line="360" w:lineRule="auto"/>
        <w:rPr>
          <w:sz w:val="28"/>
          <w:szCs w:val="28"/>
        </w:rPr>
      </w:pPr>
      <w:r w:rsidRPr="000257D3">
        <w:rPr>
          <w:sz w:val="28"/>
          <w:szCs w:val="28"/>
        </w:rPr>
        <w:t>Zákonný zástupce…………………………………………………………………</w:t>
      </w:r>
      <w:r w:rsidR="00C75B22">
        <w:rPr>
          <w:sz w:val="28"/>
          <w:szCs w:val="28"/>
        </w:rPr>
        <w:t>……………</w:t>
      </w:r>
      <w:proofErr w:type="gramStart"/>
      <w:r w:rsidR="00C75B22">
        <w:rPr>
          <w:sz w:val="28"/>
          <w:szCs w:val="28"/>
        </w:rPr>
        <w:t>…..</w:t>
      </w:r>
      <w:r w:rsidRPr="000257D3">
        <w:rPr>
          <w:sz w:val="28"/>
          <w:szCs w:val="28"/>
        </w:rPr>
        <w:t>…</w:t>
      </w:r>
      <w:proofErr w:type="gramEnd"/>
      <w:r w:rsidRPr="000257D3">
        <w:rPr>
          <w:sz w:val="28"/>
          <w:szCs w:val="28"/>
        </w:rPr>
        <w:t>…</w:t>
      </w:r>
      <w:r>
        <w:rPr>
          <w:sz w:val="28"/>
          <w:szCs w:val="28"/>
        </w:rPr>
        <w:t>,</w:t>
      </w:r>
    </w:p>
    <w:p w:rsidR="000257D3" w:rsidRDefault="00C75B22" w:rsidP="00C75B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0257D3">
        <w:rPr>
          <w:sz w:val="28"/>
          <w:szCs w:val="28"/>
        </w:rPr>
        <w:t>ítěte …………………………………………………</w:t>
      </w:r>
      <w:proofErr w:type="gramStart"/>
      <w:r w:rsidR="000257D3">
        <w:rPr>
          <w:sz w:val="28"/>
          <w:szCs w:val="28"/>
        </w:rPr>
        <w:t>….</w:t>
      </w:r>
      <w:proofErr w:type="spellStart"/>
      <w:r w:rsidR="000257D3">
        <w:rPr>
          <w:sz w:val="28"/>
          <w:szCs w:val="28"/>
        </w:rPr>
        <w:t>nar</w:t>
      </w:r>
      <w:proofErr w:type="spellEnd"/>
      <w:proofErr w:type="gramEnd"/>
      <w:r w:rsidR="000257D3">
        <w:rPr>
          <w:sz w:val="28"/>
          <w:szCs w:val="28"/>
        </w:rPr>
        <w:t>……………………………</w:t>
      </w:r>
      <w:r>
        <w:rPr>
          <w:sz w:val="28"/>
          <w:szCs w:val="28"/>
        </w:rPr>
        <w:t>…………………</w:t>
      </w:r>
      <w:r w:rsidR="000257D3">
        <w:rPr>
          <w:sz w:val="28"/>
          <w:szCs w:val="28"/>
        </w:rPr>
        <w:t>,</w:t>
      </w:r>
    </w:p>
    <w:p w:rsidR="000257D3" w:rsidRDefault="000257D3" w:rsidP="00C75B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rámci konání příměstského tábora Muzea Vysočiny Havl</w:t>
      </w:r>
      <w:r w:rsidR="00C75B22">
        <w:rPr>
          <w:sz w:val="28"/>
          <w:szCs w:val="28"/>
        </w:rPr>
        <w:t xml:space="preserve">íčkův Brod, p. o. ve dnech </w:t>
      </w:r>
      <w:r w:rsidR="00824162">
        <w:rPr>
          <w:b/>
          <w:sz w:val="28"/>
          <w:szCs w:val="28"/>
        </w:rPr>
        <w:t>8</w:t>
      </w:r>
      <w:r w:rsidR="00C75B22" w:rsidRPr="00AD1669">
        <w:rPr>
          <w:b/>
          <w:sz w:val="28"/>
          <w:szCs w:val="28"/>
        </w:rPr>
        <w:t>. 7 – 1</w:t>
      </w:r>
      <w:r w:rsidR="00824162">
        <w:rPr>
          <w:b/>
          <w:sz w:val="28"/>
          <w:szCs w:val="28"/>
        </w:rPr>
        <w:t>2. 7. 2024</w:t>
      </w:r>
      <w:bookmarkStart w:id="0" w:name="_GoBack"/>
      <w:bookmarkEnd w:id="0"/>
      <w:r w:rsidR="00C75B22">
        <w:rPr>
          <w:sz w:val="28"/>
          <w:szCs w:val="28"/>
        </w:rPr>
        <w:t xml:space="preserve"> </w:t>
      </w:r>
      <w:r w:rsidR="00C75B22" w:rsidRPr="00C75B22">
        <w:rPr>
          <w:sz w:val="24"/>
          <w:szCs w:val="24"/>
        </w:rPr>
        <w:t>(*Označte zvolenou variantu)</w:t>
      </w:r>
    </w:p>
    <w:p w:rsidR="005B7B99" w:rsidRDefault="000257D3" w:rsidP="00C75B2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Souhlasí s pořízením fotografií dítěte a jejich použitím pro propagační účely Muzea Vysočiny Havlíčkův Brod na webových stránkách muzea</w:t>
      </w:r>
      <w:r w:rsidR="00C75B22">
        <w:rPr>
          <w:sz w:val="28"/>
          <w:szCs w:val="28"/>
        </w:rPr>
        <w:t xml:space="preserve"> </w:t>
      </w:r>
    </w:p>
    <w:p w:rsidR="000257D3" w:rsidRDefault="00C75B22" w:rsidP="005B7B99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sociálních sítích</w:t>
      </w:r>
    </w:p>
    <w:p w:rsidR="00C75B22" w:rsidRDefault="00C75B22" w:rsidP="00C75B2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Souhlasí s pořízením fotografií dítěte bez možnosti jejich dalšího využití, pouze pro předání zákonnému zástupci dítěte</w:t>
      </w:r>
    </w:p>
    <w:p w:rsidR="00C75B22" w:rsidRDefault="00C75B22" w:rsidP="00C75B22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Nesouhlasí s pořízením fotografií dítěte</w:t>
      </w:r>
    </w:p>
    <w:p w:rsidR="00C75B22" w:rsidRDefault="00C75B22" w:rsidP="00C75B22">
      <w:pPr>
        <w:spacing w:line="360" w:lineRule="auto"/>
        <w:rPr>
          <w:sz w:val="28"/>
          <w:szCs w:val="28"/>
        </w:rPr>
      </w:pPr>
    </w:p>
    <w:p w:rsidR="00C75B22" w:rsidRPr="00C75B22" w:rsidRDefault="00C75B22" w:rsidP="00C75B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 …………</w:t>
      </w:r>
      <w:proofErr w:type="gramStart"/>
      <w:r>
        <w:rPr>
          <w:sz w:val="28"/>
          <w:szCs w:val="28"/>
        </w:rPr>
        <w:t>…..........................dne</w:t>
      </w:r>
      <w:proofErr w:type="gramEnd"/>
      <w:r>
        <w:rPr>
          <w:sz w:val="28"/>
          <w:szCs w:val="28"/>
        </w:rPr>
        <w:t xml:space="preserve"> 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C75B22" w:rsidRPr="00C75B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D3" w:rsidRDefault="000257D3" w:rsidP="000257D3">
      <w:pPr>
        <w:spacing w:after="0" w:line="240" w:lineRule="auto"/>
      </w:pPr>
      <w:r>
        <w:separator/>
      </w:r>
    </w:p>
  </w:endnote>
  <w:endnote w:type="continuationSeparator" w:id="0">
    <w:p w:rsidR="000257D3" w:rsidRDefault="000257D3" w:rsidP="0002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D3" w:rsidRDefault="000257D3" w:rsidP="000257D3">
      <w:pPr>
        <w:spacing w:after="0" w:line="240" w:lineRule="auto"/>
      </w:pPr>
      <w:r>
        <w:separator/>
      </w:r>
    </w:p>
  </w:footnote>
  <w:footnote w:type="continuationSeparator" w:id="0">
    <w:p w:rsidR="000257D3" w:rsidRDefault="000257D3" w:rsidP="0002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D3" w:rsidRPr="000257D3" w:rsidRDefault="000257D3" w:rsidP="000257D3">
    <w:pPr>
      <w:pStyle w:val="Zhlav"/>
      <w:rPr>
        <w:color w:val="76923C" w:themeColor="accent3" w:themeShade="BF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3847</wp:posOffset>
          </wp:positionH>
          <wp:positionV relativeFrom="paragraph">
            <wp:posOffset>2241</wp:posOffset>
          </wp:positionV>
          <wp:extent cx="999054" cy="66697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růhled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054" cy="666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257D3">
      <w:rPr>
        <w:color w:val="76923C" w:themeColor="accent3" w:themeShade="BF"/>
        <w:sz w:val="20"/>
        <w:szCs w:val="20"/>
      </w:rPr>
      <w:t>Muzeum Vysočiny Havlíčkův Brod /</w:t>
    </w:r>
    <w:r w:rsidRPr="000257D3">
      <w:rPr>
        <w:color w:val="76923C" w:themeColor="accent3" w:themeShade="BF"/>
      </w:rPr>
      <w:t xml:space="preserve"> </w:t>
    </w:r>
    <w:r w:rsidRPr="000257D3">
      <w:rPr>
        <w:color w:val="76923C" w:themeColor="accent3" w:themeShade="BF"/>
        <w:sz w:val="17"/>
        <w:szCs w:val="17"/>
      </w:rPr>
      <w:t>příspěvková organizace</w:t>
    </w:r>
  </w:p>
  <w:p w:rsidR="000257D3" w:rsidRPr="000257D3" w:rsidRDefault="000257D3" w:rsidP="000257D3">
    <w:pPr>
      <w:pStyle w:val="Zhlav"/>
      <w:rPr>
        <w:color w:val="76923C" w:themeColor="accent3" w:themeShade="BF"/>
        <w:sz w:val="20"/>
        <w:szCs w:val="20"/>
      </w:rPr>
    </w:pPr>
    <w:r w:rsidRPr="000257D3">
      <w:rPr>
        <w:color w:val="76923C" w:themeColor="accent3" w:themeShade="BF"/>
      </w:rPr>
      <w:tab/>
    </w:r>
    <w:r w:rsidRPr="000257D3">
      <w:rPr>
        <w:color w:val="76923C" w:themeColor="accent3" w:themeShade="BF"/>
      </w:rPr>
      <w:tab/>
    </w:r>
    <w:r w:rsidRPr="000257D3">
      <w:rPr>
        <w:color w:val="76923C" w:themeColor="accent3" w:themeShade="BF"/>
        <w:sz w:val="20"/>
        <w:szCs w:val="20"/>
      </w:rPr>
      <w:t>Havlíčkovo náměstí 19, 580 01 Havlíčkův Brod</w:t>
    </w:r>
  </w:p>
  <w:p w:rsidR="000257D3" w:rsidRPr="000257D3" w:rsidRDefault="000257D3" w:rsidP="000257D3">
    <w:pPr>
      <w:pStyle w:val="Zhlav"/>
      <w:rPr>
        <w:color w:val="76923C" w:themeColor="accent3" w:themeShade="BF"/>
        <w:sz w:val="20"/>
        <w:szCs w:val="20"/>
      </w:rPr>
    </w:pPr>
    <w:r w:rsidRPr="000257D3">
      <w:rPr>
        <w:color w:val="76923C" w:themeColor="accent3" w:themeShade="BF"/>
        <w:sz w:val="20"/>
        <w:szCs w:val="20"/>
      </w:rPr>
      <w:tab/>
    </w:r>
    <w:r w:rsidRPr="000257D3">
      <w:rPr>
        <w:color w:val="76923C" w:themeColor="accent3" w:themeShade="BF"/>
        <w:sz w:val="20"/>
        <w:szCs w:val="20"/>
      </w:rPr>
      <w:tab/>
      <w:t xml:space="preserve">Tel.: (+420) 569 429 151 </w:t>
    </w:r>
  </w:p>
  <w:p w:rsidR="000257D3" w:rsidRPr="000257D3" w:rsidRDefault="000257D3" w:rsidP="000257D3">
    <w:pPr>
      <w:pStyle w:val="Zhlav"/>
      <w:rPr>
        <w:color w:val="76923C" w:themeColor="accent3" w:themeShade="BF"/>
        <w:sz w:val="20"/>
        <w:szCs w:val="20"/>
      </w:rPr>
    </w:pPr>
    <w:r w:rsidRPr="000257D3">
      <w:rPr>
        <w:color w:val="76923C" w:themeColor="accent3" w:themeShade="BF"/>
        <w:sz w:val="20"/>
        <w:szCs w:val="20"/>
      </w:rPr>
      <w:tab/>
    </w:r>
    <w:r w:rsidRPr="000257D3">
      <w:rPr>
        <w:color w:val="76923C" w:themeColor="accent3" w:themeShade="BF"/>
        <w:sz w:val="20"/>
        <w:szCs w:val="20"/>
      </w:rPr>
      <w:tab/>
      <w:t xml:space="preserve">e-mail: </w:t>
    </w:r>
    <w:hyperlink r:id="rId2" w:history="1">
      <w:r w:rsidRPr="000257D3">
        <w:rPr>
          <w:rStyle w:val="Hypertextovodkaz"/>
          <w:color w:val="76923C" w:themeColor="accent3" w:themeShade="BF"/>
          <w:sz w:val="20"/>
          <w:szCs w:val="20"/>
        </w:rPr>
        <w:t>info@muzeumhb.cz</w:t>
      </w:r>
    </w:hyperlink>
    <w:r w:rsidRPr="000257D3">
      <w:rPr>
        <w:color w:val="76923C" w:themeColor="accent3" w:themeShade="BF"/>
        <w:sz w:val="20"/>
        <w:szCs w:val="20"/>
      </w:rPr>
      <w:t xml:space="preserve"> / www.muzeumhb.cz</w:t>
    </w:r>
  </w:p>
  <w:p w:rsidR="000257D3" w:rsidRPr="000257D3" w:rsidRDefault="000257D3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6352"/>
    <w:multiLevelType w:val="hybridMultilevel"/>
    <w:tmpl w:val="A3C2E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D3"/>
    <w:rsid w:val="000257D3"/>
    <w:rsid w:val="005B7B99"/>
    <w:rsid w:val="00824162"/>
    <w:rsid w:val="00A46529"/>
    <w:rsid w:val="00AD1669"/>
    <w:rsid w:val="00C75B22"/>
    <w:rsid w:val="00F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D3"/>
  </w:style>
  <w:style w:type="paragraph" w:styleId="Zpat">
    <w:name w:val="footer"/>
    <w:basedOn w:val="Normln"/>
    <w:link w:val="ZpatChar"/>
    <w:uiPriority w:val="99"/>
    <w:unhideWhenUsed/>
    <w:rsid w:val="000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D3"/>
  </w:style>
  <w:style w:type="paragraph" w:styleId="Textbubliny">
    <w:name w:val="Balloon Text"/>
    <w:basedOn w:val="Normln"/>
    <w:link w:val="TextbublinyChar"/>
    <w:uiPriority w:val="99"/>
    <w:semiHidden/>
    <w:unhideWhenUsed/>
    <w:rsid w:val="0002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7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57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7D3"/>
  </w:style>
  <w:style w:type="paragraph" w:styleId="Zpat">
    <w:name w:val="footer"/>
    <w:basedOn w:val="Normln"/>
    <w:link w:val="ZpatChar"/>
    <w:uiPriority w:val="99"/>
    <w:unhideWhenUsed/>
    <w:rsid w:val="00025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7D3"/>
  </w:style>
  <w:style w:type="paragraph" w:styleId="Textbubliny">
    <w:name w:val="Balloon Text"/>
    <w:basedOn w:val="Normln"/>
    <w:link w:val="TextbublinyChar"/>
    <w:uiPriority w:val="99"/>
    <w:semiHidden/>
    <w:unhideWhenUsed/>
    <w:rsid w:val="0002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7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57D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2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uzeumhb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7323-7FFB-4A59-AB56-70C8CD79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edukator</dc:creator>
  <cp:lastModifiedBy>edukator</cp:lastModifiedBy>
  <cp:revision>4</cp:revision>
  <dcterms:created xsi:type="dcterms:W3CDTF">2023-06-07T10:18:00Z</dcterms:created>
  <dcterms:modified xsi:type="dcterms:W3CDTF">2024-04-02T11:19:00Z</dcterms:modified>
</cp:coreProperties>
</file>